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2"/>
          <w:szCs w:val="24"/>
        </w:rPr>
      </w:pPr>
      <w:r>
        <w:rPr>
          <w:rFonts w:ascii="UD デジタル 教科書体 NP-R" w:hAnsi="UD デジタル 教科書体 NP-R" w:eastAsia="UD デジタル 教科書体 NP-R"/>
          <w:sz w:val="22"/>
          <w:szCs w:val="24"/>
        </w:rPr>
        <w:t>【本由様式１－１】発明工夫展</w:t>
      </w:r>
    </w:p>
    <w:p>
      <w:pPr>
        <w:pStyle w:val="Normal"/>
        <w:spacing w:lineRule="exact" w:line="460"/>
        <w:jc w:val="center"/>
        <w:rPr>
          <w:rFonts w:ascii="UD デジタル 教科書体 NP-R" w:hAnsi="UD デジタル 教科書体 NP-R" w:eastAsia="UD デジタル 教科書体 NP-R"/>
          <w:sz w:val="32"/>
          <w:szCs w:val="36"/>
        </w:rPr>
      </w:pPr>
      <w:r>
        <w:rPr>
          <w:rFonts w:eastAsia="UD デジタル 教科書体 NP-R" w:ascii="UD デジタル 教科書体 NP-R" w:hAnsi="UD デジタル 教科書体 NP-R"/>
          <w:sz w:val="32"/>
          <w:szCs w:val="36"/>
        </w:rPr>
      </w:r>
    </w:p>
    <w:p>
      <w:pPr>
        <w:pStyle w:val="Normal"/>
        <w:spacing w:lineRule="exact" w:line="460"/>
        <w:jc w:val="center"/>
        <w:rPr>
          <w:rFonts w:ascii="UD デジタル 教科書体 NP-R" w:hAnsi="UD デジタル 教科書体 NP-R" w:eastAsia="UD デジタル 教科書体 NP-R"/>
          <w:b/>
          <w:b/>
          <w:bCs/>
          <w:sz w:val="36"/>
          <w:szCs w:val="40"/>
        </w:rPr>
      </w:pPr>
      <w:r>
        <w:rPr>
          <w:rFonts w:ascii="UD デジタル 教科書体 NP-R" w:hAnsi="UD デジタル 教科書体 NP-R" w:eastAsia="UD デジタル 教科書体 NP-R"/>
          <w:b/>
          <w:bCs/>
          <w:sz w:val="36"/>
          <w:szCs w:val="40"/>
        </w:rPr>
        <w:t>発明工夫展 出品</w:t>
      </w:r>
      <w:bookmarkStart w:id="0" w:name="_GoBack"/>
      <w:bookmarkEnd w:id="0"/>
      <w:r>
        <w:rPr>
          <w:rFonts w:ascii="UD デジタル 教科書体 NP-R" w:hAnsi="UD デジタル 教科書体 NP-R" w:eastAsia="UD デジタル 教科書体 NP-R"/>
          <w:b/>
          <w:bCs/>
          <w:sz w:val="36"/>
          <w:szCs w:val="40"/>
        </w:rPr>
        <w:t>申込書</w:t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</w:rPr>
        <w:t>年　　月　　日</w:t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</w:rPr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</w:rPr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学校名　　　　　　　　　　　　　　　　</w:t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担当者　　　　　　　　　　　　　　　　</w:t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hAnsi="UD デジタル 教科書体 NP-R" w:eastAsia="UD デジタル 教科書体 NP-R"/>
          <w:w w:val="71"/>
          <w:kern w:val="0"/>
          <w:sz w:val="24"/>
          <w:szCs w:val="28"/>
          <w:u w:val="none"/>
        </w:rPr>
        <w:t>　　　　　　　　　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w w:val="71"/>
          <w:kern w:val="0"/>
          <w:sz w:val="24"/>
          <w:szCs w:val="28"/>
          <w:u w:val="single"/>
        </w:rPr>
        <w:t>担当者フリガナ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　　　　　　　　　　　　　　</w:t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電話番号　　　　　　　　　　　　　　　</w:t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ﾒｰﾙｱﾄﾞﾚｽ　　　　　　　　　　　　　　　</w:t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  <w:u w:val="single"/>
        </w:rPr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  <w:u w:val="single"/>
        </w:rPr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</w:rPr>
        <w:t>本荘由利発明工夫展出品要領に基づき下記のとおり出品します。</w:t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</w:rPr>
      </w:r>
      <w:bookmarkStart w:id="1" w:name="_Hlk129181533"/>
      <w:bookmarkStart w:id="2" w:name="_Hlk129181533"/>
      <w:bookmarkEnd w:id="2"/>
    </w:p>
    <w:p>
      <w:pPr>
        <w:pStyle w:val="Normal"/>
        <w:spacing w:lineRule="exact" w:line="340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  <mc:AlternateContent>
          <mc:Choice Requires="wps">
            <w:drawing>
              <wp:anchor behindDoc="0" distT="4445" distB="4445" distL="4445" distR="0" simplePos="0" locked="0" layoutInCell="0" allowOverlap="1" relativeHeight="2" wp14:anchorId="7A7F4BF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92545" cy="4306570"/>
                <wp:effectExtent l="0" t="0" r="9525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800" cy="430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77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29"/>
                              <w:gridCol w:w="3969"/>
                              <w:gridCol w:w="1560"/>
                              <w:gridCol w:w="3117"/>
                            </w:tblGrid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exact" w:line="4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2"/>
                                      <w:szCs w:val="24"/>
                                      <w:lang w:val="en-US" w:eastAsia="ja-JP" w:bidi="ar-SA"/>
                                    </w:rPr>
                                    <w:t>受付</w:t>
                                  </w:r>
                                  <w:r>
                                    <w:rPr>
                                      <w:rFonts w:eastAsia="UD デジタル 教科書体 NP-R" w:cs="" w:ascii="UD デジタル 教科書体 NP-R" w:hAnsi="UD デジタル 教科書体 NP-R"/>
                                      <w:kern w:val="2"/>
                                      <w:sz w:val="22"/>
                                      <w:szCs w:val="24"/>
                                      <w:lang w:val="en-US" w:eastAsia="ja-JP" w:bidi="ar-SA"/>
                                    </w:rPr>
                                    <w:t>No.</w:t>
                                  </w:r>
                                </w:p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exact" w:line="4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" w:ascii="UD デジタル 教科書体 NP-R" w:hAnsi="UD デジタル 教科書体 NP-R"/>
                                      <w:kern w:val="2"/>
                                      <w:sz w:val="16"/>
                                      <w:szCs w:val="18"/>
                                      <w:lang w:val="en-US" w:eastAsia="ja-JP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16"/>
                                      <w:szCs w:val="18"/>
                                      <w:lang w:val="en-US" w:eastAsia="ja-JP" w:bidi="ar-SA"/>
                                    </w:rPr>
                                    <w:t>記入不要）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作品の名称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学年・組名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f" o:allowincell="f" style="position:absolute;margin-left:0pt;margin-top:0.85pt;width:503.25pt;height:339pt;mso-wrap-style:square;v-text-anchor:top;mso-position-horizontal:left;mso-position-horizontal-relative:margin" wp14:anchorId="7A7F4BF1">
                <v:fill o:detectmouseclick="t" type="solid" color2="black"/>
                <v:stroke color="#3465a4" weight="9360" joinstyle="round" endcap="flat"/>
                <v:textbox>
                  <w:txbxContent>
                    <w:tbl>
                      <w:tblPr>
                        <w:tblStyle w:val="a3"/>
                        <w:tblW w:w="977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29"/>
                        <w:gridCol w:w="3969"/>
                        <w:gridCol w:w="1560"/>
                        <w:gridCol w:w="3117"/>
                      </w:tblGrid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exact" w:line="4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2"/>
                                <w:szCs w:val="24"/>
                                <w:lang w:val="en-US" w:eastAsia="ja-JP" w:bidi="ar-SA"/>
                              </w:rPr>
                              <w:t>受付</w:t>
                            </w:r>
                            <w:r>
                              <w:rPr>
                                <w:rFonts w:eastAsia="UD デジタル 教科書体 NP-R" w:cs="" w:ascii="UD デジタル 教科書体 NP-R" w:hAnsi="UD デジタル 教科書体 NP-R"/>
                                <w:kern w:val="2"/>
                                <w:sz w:val="22"/>
                                <w:szCs w:val="24"/>
                                <w:lang w:val="en-US" w:eastAsia="ja-JP" w:bidi="ar-SA"/>
                              </w:rPr>
                              <w:t>No.</w:t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exact" w:line="4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" w:ascii="UD デジタル 教科書体 NP-R" w:hAnsi="UD デジタル 教科書体 NP-R"/>
                                <w:kern w:val="2"/>
                                <w:sz w:val="16"/>
                                <w:szCs w:val="18"/>
                                <w:lang w:val="en-US" w:eastAsia="ja-JP" w:bidi="ar-SA"/>
                              </w:rPr>
                              <w:t>(</w:t>
                            </w: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16"/>
                                <w:szCs w:val="18"/>
                                <w:lang w:val="en-US" w:eastAsia="ja-JP" w:bidi="ar-SA"/>
                              </w:rPr>
                              <w:t>記入不要）</w:t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作品の名称</w:t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学年・組名</w:t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氏名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340"/>
        <w:jc w:val="center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2"/>
          <w:szCs w:val="24"/>
        </w:rPr>
      </w:pPr>
      <w:r>
        <w:rPr/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2"/>
          <w:szCs w:val="24"/>
        </w:rPr>
      </w:pPr>
      <w:r>
        <w:rPr>
          <w:rFonts w:ascii="UD デジタル 教科書体 NP-R" w:hAnsi="UD デジタル 教科書体 NP-R" w:eastAsia="UD デジタル 教科書体 NP-R"/>
          <w:sz w:val="22"/>
          <w:szCs w:val="24"/>
        </w:rPr>
        <w:t>【本由様式１－２】発明工夫展</w:t>
      </w:r>
    </w:p>
    <w:p>
      <w:pPr>
        <w:pStyle w:val="Normal"/>
        <w:spacing w:lineRule="exact" w:line="460"/>
        <w:jc w:val="center"/>
        <w:rPr>
          <w:rFonts w:ascii="UD デジタル 教科書体 NP-R" w:hAnsi="UD デジタル 教科書体 NP-R" w:eastAsia="UD デジタル 教科書体 NP-R"/>
          <w:sz w:val="22"/>
          <w:szCs w:val="24"/>
        </w:rPr>
      </w:pPr>
      <w:r>
        <mc:AlternateContent>
          <mc:Choice Requires="wps">
            <w:drawing>
              <wp:anchor behindDoc="0" distT="9525" distB="0" distL="9525" distR="0" simplePos="0" locked="0" layoutInCell="0" allowOverlap="1" relativeHeight="8" wp14:anchorId="3CD66213">
                <wp:simplePos x="0" y="0"/>
                <wp:positionH relativeFrom="column">
                  <wp:posOffset>2308860</wp:posOffset>
                </wp:positionH>
                <wp:positionV relativeFrom="paragraph">
                  <wp:posOffset>26670</wp:posOffset>
                </wp:positionV>
                <wp:extent cx="1534795" cy="582295"/>
                <wp:effectExtent l="0" t="0" r="28575" b="28575"/>
                <wp:wrapNone/>
                <wp:docPr id="3" name="正方形/長方形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320" cy="581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0" path="m0,0l-2147483645,0l-2147483645,-2147483646l0,-2147483646xe" stroked="t" o:allowincell="f" style="position:absolute;margin-left:181.8pt;margin-top:2.1pt;width:120.75pt;height:45.75pt;mso-wrap-style:none;v-text-anchor:middle" wp14:anchorId="3CD66213">
                <v:fill o:detectmouseclick="t" on="false"/>
                <v:stroke color="black" weight="19080" dashstyle="longdash" joinstyle="miter" endcap="flat"/>
                <w10:wrap type="none"/>
              </v:rect>
            </w:pict>
          </mc:Fallback>
        </mc:AlternateContent>
      </w:r>
      <w:r>
        <w:rPr>
          <w:rFonts w:ascii="UD デジタル 教科書体 NP-R" w:hAnsi="UD デジタル 教科書体 NP-R" w:eastAsia="UD デジタル 教科書体 NP-R"/>
          <w:sz w:val="22"/>
          <w:szCs w:val="24"/>
        </w:rPr>
        <w:t>発明工夫展　第２部用</w:t>
      </w:r>
    </w:p>
    <w:p>
      <w:pPr>
        <w:pStyle w:val="Normal"/>
        <w:spacing w:lineRule="exact" w:line="460"/>
        <w:jc w:val="center"/>
        <w:rPr>
          <w:rFonts w:ascii="UD デジタル 教科書体 NP-R" w:hAnsi="UD デジタル 教科書体 NP-R" w:eastAsia="UD デジタル 教科書体 NP-R"/>
          <w:sz w:val="22"/>
          <w:szCs w:val="24"/>
        </w:rPr>
      </w:pPr>
      <w:r>
        <w:rPr>
          <w:rFonts w:ascii="UD デジタル 教科書体 NP-R" w:hAnsi="UD デジタル 教科書体 NP-R" w:eastAsia="UD デジタル 教科書体 NP-R"/>
          <w:sz w:val="22"/>
          <w:szCs w:val="24"/>
        </w:rPr>
        <w:t>（実用新案及び特許用）</w:t>
      </w:r>
    </w:p>
    <w:p>
      <w:pPr>
        <w:pStyle w:val="Normal"/>
        <w:spacing w:lineRule="exact" w:line="460"/>
        <w:jc w:val="center"/>
        <w:rPr>
          <w:rFonts w:ascii="UD デジタル 教科書体 NP-R" w:hAnsi="UD デジタル 教科書体 NP-R" w:eastAsia="UD デジタル 教科書体 NP-R"/>
          <w:sz w:val="32"/>
          <w:szCs w:val="36"/>
        </w:rPr>
      </w:pPr>
      <w:r>
        <w:rPr>
          <w:rFonts w:eastAsia="UD デジタル 教科書体 NP-R" w:ascii="UD デジタル 教科書体 NP-R" w:hAnsi="UD デジタル 教科書体 NP-R"/>
          <w:sz w:val="32"/>
          <w:szCs w:val="36"/>
        </w:rPr>
      </w:r>
    </w:p>
    <w:p>
      <w:pPr>
        <w:pStyle w:val="Normal"/>
        <w:spacing w:lineRule="exact" w:line="460"/>
        <w:jc w:val="center"/>
        <w:rPr>
          <w:rFonts w:ascii="UD デジタル 教科書体 NP-R" w:hAnsi="UD デジタル 教科書体 NP-R" w:eastAsia="UD デジタル 教科書体 NP-R"/>
          <w:b/>
          <w:b/>
          <w:bCs/>
          <w:sz w:val="36"/>
          <w:szCs w:val="40"/>
        </w:rPr>
      </w:pPr>
      <w:r>
        <w:rPr>
          <w:rFonts w:ascii="UD デジタル 教科書体 NP-R" w:hAnsi="UD デジタル 教科書体 NP-R" w:eastAsia="UD デジタル 教科書体 NP-R"/>
          <w:b/>
          <w:bCs/>
          <w:sz w:val="36"/>
          <w:szCs w:val="40"/>
        </w:rPr>
        <w:t>発明工夫展 出品申込書</w:t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</w:rPr>
        <w:t>年　　月　　日</w:t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</w:rPr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</w:rPr>
      </w:r>
    </w:p>
    <w:p>
      <w:pPr>
        <w:pStyle w:val="Normal"/>
        <w:spacing w:lineRule="exact" w:line="460"/>
        <w:jc w:val="left"/>
        <w:rPr/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学校名　　　　　　　　　　　　　　　　</w:t>
      </w:r>
    </w:p>
    <w:p>
      <w:pPr>
        <w:pStyle w:val="Normal"/>
        <w:spacing w:lineRule="exact" w:line="460"/>
        <w:jc w:val="left"/>
        <w:rPr/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担当者　　　　　　　　　　　　　　　　</w:t>
      </w:r>
    </w:p>
    <w:p>
      <w:pPr>
        <w:pStyle w:val="Normal"/>
        <w:spacing w:lineRule="exact" w:line="460"/>
        <w:jc w:val="left"/>
        <w:rPr/>
      </w:pPr>
      <w:r>
        <w:rPr>
          <w:rFonts w:ascii="UD デジタル 教科書体 NP-R" w:hAnsi="UD デジタル 教科書体 NP-R" w:eastAsia="UD デジタル 教科書体 NP-R"/>
          <w:w w:val="71"/>
          <w:kern w:val="0"/>
          <w:sz w:val="24"/>
          <w:szCs w:val="28"/>
          <w:u w:val="none"/>
        </w:rPr>
        <w:t>　　　　　　　　　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w w:val="71"/>
          <w:kern w:val="0"/>
          <w:sz w:val="24"/>
          <w:szCs w:val="28"/>
          <w:u w:val="single"/>
        </w:rPr>
        <w:t>担当者フリガナ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　　　　　　　　　　　　　　</w:t>
      </w:r>
    </w:p>
    <w:p>
      <w:pPr>
        <w:pStyle w:val="Normal"/>
        <w:spacing w:lineRule="exact" w:line="460"/>
        <w:jc w:val="left"/>
        <w:rPr/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電話番号　　　　　　　　　　　　　　　</w:t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  <w:u w:val="none"/>
        </w:rPr>
        <w:t>　　　　　　　　　　　　　　　　　　　　　</w:t>
      </w:r>
      <w:r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  <w:t>ﾒｰﾙｱﾄﾞﾚｽ　　　　　　　　　　　　　　　</w:t>
      </w:r>
    </w:p>
    <w:p>
      <w:pPr>
        <w:pStyle w:val="Normal"/>
        <w:spacing w:lineRule="exact" w:line="460"/>
        <w:jc w:val="right"/>
        <w:rPr>
          <w:rFonts w:ascii="UD デジタル 教科書体 NP-R" w:hAnsi="UD デジタル 教科書体 NP-R" w:eastAsia="UD デジタル 教科書体 NP-R"/>
          <w:sz w:val="24"/>
          <w:szCs w:val="28"/>
          <w:u w:val="single"/>
        </w:rPr>
      </w:pPr>
      <w:r>
        <w:rPr>
          <w:rFonts w:eastAsia="UD デジタル 教科書体 NP-R" w:ascii="UD デジタル 教科書体 NP-R" w:hAnsi="UD デジタル 教科書体 NP-R"/>
          <w:sz w:val="24"/>
          <w:szCs w:val="28"/>
          <w:u w:val="single"/>
        </w:rPr>
      </w:r>
    </w:p>
    <w:p>
      <w:pPr>
        <w:pStyle w:val="Normal"/>
        <w:spacing w:lineRule="exact" w:line="340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spacing w:lineRule="exact" w:line="460"/>
        <w:jc w:val="left"/>
        <w:rPr>
          <w:rFonts w:ascii="UD デジタル 教科書体 NP-R" w:hAnsi="UD デジタル 教科書体 NP-R" w:eastAsia="UD デジタル 教科書体 NP-R"/>
          <w:sz w:val="24"/>
          <w:szCs w:val="28"/>
        </w:rPr>
      </w:pPr>
      <w:r>
        <w:rPr>
          <w:rFonts w:ascii="UD デジタル 教科書体 NP-R" w:hAnsi="UD デジタル 教科書体 NP-R" w:eastAsia="UD デジタル 教科書体 NP-R"/>
          <w:sz w:val="24"/>
          <w:szCs w:val="28"/>
        </w:rPr>
        <w:t>本荘由利発明工夫展出品要領に基づき下記のとおり出品します。</w:t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  <mc:AlternateContent>
          <mc:Choice Requires="wps">
            <w:drawing>
              <wp:anchor behindDoc="0" distT="4445" distB="4445" distL="4445" distR="0" simplePos="0" locked="0" layoutInCell="0" allowOverlap="1" relativeHeight="4" wp14:anchorId="300BECF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392545" cy="3049270"/>
                <wp:effectExtent l="0" t="0" r="9525" b="0"/>
                <wp:wrapNone/>
                <wp:docPr id="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800" cy="304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77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29"/>
                              <w:gridCol w:w="3969"/>
                              <w:gridCol w:w="1560"/>
                              <w:gridCol w:w="3117"/>
                            </w:tblGrid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exact" w:line="4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2"/>
                                      <w:szCs w:val="24"/>
                                      <w:lang w:val="en-US" w:eastAsia="ja-JP" w:bidi="ar-SA"/>
                                    </w:rPr>
                                    <w:t>受付</w:t>
                                  </w:r>
                                  <w:r>
                                    <w:rPr>
                                      <w:rFonts w:eastAsia="UD デジタル 教科書体 NP-R" w:cs="" w:ascii="UD デジタル 教科書体 NP-R" w:hAnsi="UD デジタル 教科書体 NP-R"/>
                                      <w:kern w:val="2"/>
                                      <w:sz w:val="22"/>
                                      <w:szCs w:val="24"/>
                                      <w:lang w:val="en-US" w:eastAsia="ja-JP" w:bidi="ar-SA"/>
                                    </w:rPr>
                                    <w:t>No.</w:t>
                                  </w:r>
                                </w:p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exact" w:line="4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" w:ascii="UD デジタル 教科書体 NP-R" w:hAnsi="UD デジタル 教科書体 NP-R"/>
                                      <w:kern w:val="2"/>
                                      <w:sz w:val="16"/>
                                      <w:szCs w:val="18"/>
                                      <w:lang w:val="en-US" w:eastAsia="ja-JP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16"/>
                                      <w:szCs w:val="18"/>
                                      <w:lang w:val="en-US" w:eastAsia="ja-JP" w:bidi="ar-SA"/>
                                    </w:rPr>
                                    <w:t>記入不要）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作品の名称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学年・組名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eastAsia="UD デジタル 教科書体 NP-R" w:cs="游明朝" w:ascii="UD デジタル 教科書体 NP-R" w:hAnsi="UD デジタル 教科書体 NP-R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center"/>
                                    <w:rPr>
                                      <w:rFonts w:ascii="游明朝" w:hAnsi="游明朝"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游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f" o:allowincell="f" style="position:absolute;margin-left:0pt;margin-top:3.55pt;width:503.25pt;height:240pt;mso-wrap-style:none;v-text-anchor:middle;mso-position-horizontal:left;mso-position-horizontal-relative:margin" wp14:anchorId="300BECFB">
                <v:fill o:detectmouseclick="t" type="solid" color2="black"/>
                <v:stroke color="#3465a4" weight="9360" joinstyle="round" endcap="flat"/>
                <v:textbox>
                  <w:txbxContent>
                    <w:tbl>
                      <w:tblPr>
                        <w:tblStyle w:val="a3"/>
                        <w:tblW w:w="977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29"/>
                        <w:gridCol w:w="3969"/>
                        <w:gridCol w:w="1560"/>
                        <w:gridCol w:w="3117"/>
                      </w:tblGrid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exact" w:line="4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2"/>
                                <w:szCs w:val="24"/>
                                <w:lang w:val="en-US" w:eastAsia="ja-JP" w:bidi="ar-SA"/>
                              </w:rPr>
                              <w:t>受付</w:t>
                            </w:r>
                            <w:r>
                              <w:rPr>
                                <w:rFonts w:eastAsia="UD デジタル 教科書体 NP-R" w:cs="" w:ascii="UD デジタル 教科書体 NP-R" w:hAnsi="UD デジタル 教科書体 NP-R"/>
                                <w:kern w:val="2"/>
                                <w:sz w:val="22"/>
                                <w:szCs w:val="24"/>
                                <w:lang w:val="en-US" w:eastAsia="ja-JP" w:bidi="ar-SA"/>
                              </w:rPr>
                              <w:t>No.</w:t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exact" w:line="4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" w:ascii="UD デジタル 教科書体 NP-R" w:hAnsi="UD デジタル 教科書体 NP-R"/>
                                <w:kern w:val="2"/>
                                <w:sz w:val="16"/>
                                <w:szCs w:val="18"/>
                                <w:lang w:val="en-US" w:eastAsia="ja-JP" w:bidi="ar-SA"/>
                              </w:rPr>
                              <w:t>(</w:t>
                            </w: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16"/>
                                <w:szCs w:val="18"/>
                                <w:lang w:val="en-US" w:eastAsia="ja-JP" w:bidi="ar-SA"/>
                              </w:rPr>
                              <w:t>記入不要）</w:t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作品の名称</w:t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学年・組名</w:t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氏名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eastAsia="UD デジタル 教科書体 NP-R" w:cs="游明朝" w:ascii="UD デジタル 教科書体 NP-R" w:hAnsi="UD デジタル 教科書体 NP-R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  <w:tc>
                          <w:tcPr>
                            <w:tcW w:w="3117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center"/>
                              <w:rPr>
                                <w:rFonts w:ascii="游明朝" w:hAnsi="游明朝"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游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  <mc:AlternateContent>
          <mc:Choice Requires="wps">
            <w:drawing>
              <wp:anchor behindDoc="0" distT="4445" distB="4445" distL="4445" distR="0" simplePos="0" locked="0" layoutInCell="0" allowOverlap="1" relativeHeight="6" wp14:anchorId="58403C18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392545" cy="1430020"/>
                <wp:effectExtent l="0" t="0" r="9525" b="0"/>
                <wp:wrapNone/>
                <wp:docPr id="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800" cy="142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77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776"/>
                            </w:tblGrid>
                            <w:tr>
                              <w:trPr>
                                <w:trHeight w:val="1551" w:hRule="atLeast"/>
                              </w:trPr>
                              <w:tc>
                                <w:tcPr>
                                  <w:tcW w:w="9776" w:type="dxa"/>
                                  <w:tcBorders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lineRule="auto" w:line="600" w:before="0" w:after="0"/>
                                    <w:jc w:val="left"/>
                                    <w:rPr>
                                      <w:rFonts w:ascii="UD デジタル 教科書体 NP-R" w:hAns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P-R" w:hAnsi="UD デジタル 教科書体 NP-R" w:cs="" w:eastAsia="UD デジタル 教科書体 NP-R"/>
                                      <w:kern w:val="2"/>
                                      <w:sz w:val="24"/>
                                      <w:szCs w:val="28"/>
                                      <w:lang w:val="en-US" w:eastAsia="ja-JP" w:bidi="ar-SA"/>
                                    </w:rPr>
                                    <w:t>備考欄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f" o:allowincell="f" style="position:absolute;margin-left:0pt;margin-top:4.1pt;width:503.25pt;height:112.5pt;mso-wrap-style:none;v-text-anchor:middle;mso-position-horizontal:left;mso-position-horizontal-relative:margin" wp14:anchorId="58403C18">
                <v:fill o:detectmouseclick="t" type="solid" color2="black"/>
                <v:stroke color="#3465a4" weight="9360" joinstyle="round" endcap="flat"/>
                <v:textbox>
                  <w:txbxContent>
                    <w:tbl>
                      <w:tblPr>
                        <w:tblStyle w:val="a3"/>
                        <w:tblW w:w="977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9776"/>
                      </w:tblGrid>
                      <w:tr>
                        <w:trPr>
                          <w:trHeight w:val="1551" w:hRule="atLeast"/>
                        </w:trPr>
                        <w:tc>
                          <w:tcPr>
                            <w:tcW w:w="9776" w:type="dxa"/>
                            <w:tcBorders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lineRule="auto" w:line="600" w:before="0" w:after="0"/>
                              <w:jc w:val="left"/>
                              <w:rPr>
                                <w:rFonts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※</w:t>
                            </w:r>
                            <w:r>
                              <w:rPr>
                                <w:rFonts w:ascii="UD デジタル 教科書体 NP-R" w:hAnsi="UD デジタル 教科書体 NP-R" w:cs="" w:eastAsia="UD デジタル 教科書体 NP-R"/>
                                <w:kern w:val="2"/>
                                <w:sz w:val="24"/>
                                <w:szCs w:val="28"/>
                                <w:lang w:val="en-US" w:eastAsia="ja-JP" w:bidi="ar-SA"/>
                              </w:rPr>
                              <w:t>備考欄</w:t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>
          <w:rFonts w:eastAsia="UD デジタル 教科書体 NP-R"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</w:rPr>
      </w:pPr>
      <w:r>
        <w:rPr/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UD デジタル 教科書体 NP-R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461ab"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56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8028-936F-4CCB-ABA2-C7524B82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LibreOffice/7.2.4.1$Windows_X86_64 LibreOffice_project/27d75539669ac387bb498e35313b970b7fe9c4f9</Application>
  <AppVersion>15.0000</AppVersion>
  <Pages>2</Pages>
  <Words>228</Words>
  <Characters>232</Characters>
  <CharactersWithSpaces>621</CharactersWithSpaces>
  <Paragraphs>31</Paragraphs>
  <Company>YurihonjoCity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2023-02-08T07:56:00Z</dcterms:created>
  <dc:creator>佐藤　俊之（商工振興課）</dc:creator>
  <dc:description/>
  <dc:language>ja-JP</dc:language>
  <cp:lastModifiedBy/>
  <cp:lastPrinted>2023-06-23T07:23:00Z</cp:lastPrinted>
  <dcterms:modified xsi:type="dcterms:W3CDTF">2025-07-10T10:09:23Z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