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353C" w:rsidRDefault="0085353C">
      <w:bookmarkStart w:id="0" w:name="_GoBack"/>
      <w:bookmarkEnd w:id="0"/>
      <w:r>
        <w:rPr>
          <w:lang w:eastAsia="zh-CN"/>
        </w:rPr>
        <w:t>様式第</w:t>
      </w:r>
      <w:r>
        <w:rPr>
          <w:rFonts w:ascii="ＭＳ 明朝" w:hAnsi="ＭＳ 明朝"/>
          <w:lang w:eastAsia="zh-CN"/>
        </w:rPr>
        <w:t>9</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85353C" w:rsidRDefault="0085353C">
      <w:pPr>
        <w:rPr>
          <w:rFonts w:eastAsia="SimSun"/>
          <w:lang w:eastAsia="zh-CN"/>
        </w:rPr>
      </w:pPr>
    </w:p>
    <w:p w:rsidR="0085353C" w:rsidRDefault="0085353C">
      <w:pPr>
        <w:jc w:val="right"/>
      </w:pPr>
      <w:r>
        <w:rPr>
          <w:lang w:eastAsia="zh-CN"/>
        </w:rPr>
        <w:t xml:space="preserve">年　　月　　日　　</w:t>
      </w:r>
    </w:p>
    <w:p w:rsidR="0085353C" w:rsidRDefault="0085353C">
      <w:pPr>
        <w:rPr>
          <w:rFonts w:eastAsia="SimSun"/>
          <w:lang w:eastAsia="zh-CN"/>
        </w:rPr>
      </w:pPr>
    </w:p>
    <w:p w:rsidR="0085353C" w:rsidRDefault="0085353C">
      <w:pPr>
        <w:rPr>
          <w:lang w:eastAsia="zh-CN"/>
        </w:rPr>
      </w:pPr>
      <w:r>
        <w:rPr>
          <w:lang w:eastAsia="zh-CN"/>
        </w:rPr>
        <w:t xml:space="preserve">　由利本荘市長　　　　様</w:t>
      </w:r>
    </w:p>
    <w:p w:rsidR="0085353C" w:rsidRDefault="00837B84">
      <w:pPr>
        <w:rPr>
          <w:rFonts w:eastAsia="SimSun"/>
          <w:lang w:eastAsia="zh-CN"/>
        </w:rPr>
      </w:pPr>
      <w:r w:rsidRPr="0085353C">
        <w:rPr>
          <w:rFonts w:ascii="游明朝" w:eastAsia="游明朝" w:hAnsi="游明朝" w:hint="eastAsia"/>
        </w:rPr>
        <w:t xml:space="preserve">　</w:t>
      </w:r>
    </w:p>
    <w:p w:rsidR="0085353C" w:rsidRDefault="0085353C" w:rsidP="00837B84">
      <w:pPr>
        <w:ind w:right="1680" w:firstLineChars="1700" w:firstLine="3570"/>
        <w:rPr>
          <w:rFonts w:eastAsia="DengXian"/>
          <w:lang w:eastAsia="zh-CN"/>
        </w:rPr>
      </w:pPr>
      <w:r>
        <w:rPr>
          <w:rFonts w:ascii="ＭＳ 明朝" w:hAnsi="ＭＳ 明朝"/>
          <w:lang w:eastAsia="zh-CN"/>
        </w:rPr>
        <w:t>(</w:t>
      </w:r>
      <w:r>
        <w:rPr>
          <w:lang w:eastAsia="zh-CN"/>
        </w:rPr>
        <w:t>届出者</w:t>
      </w:r>
      <w:r>
        <w:rPr>
          <w:rFonts w:ascii="ＭＳ 明朝" w:hAnsi="ＭＳ 明朝"/>
          <w:lang w:eastAsia="zh-CN"/>
        </w:rPr>
        <w:t>)</w:t>
      </w:r>
      <w:r>
        <w:rPr>
          <w:lang w:eastAsia="zh-CN"/>
        </w:rPr>
        <w:t xml:space="preserve">　住</w:t>
      </w:r>
      <w:r w:rsidR="00837B84">
        <w:rPr>
          <w:rFonts w:hint="eastAsia"/>
        </w:rPr>
        <w:t xml:space="preserve">　</w:t>
      </w:r>
      <w:r>
        <w:rPr>
          <w:lang w:eastAsia="zh-CN"/>
        </w:rPr>
        <w:t xml:space="preserve">所　</w:t>
      </w:r>
    </w:p>
    <w:p w:rsidR="00837B84" w:rsidRPr="0085353C" w:rsidRDefault="00837B84" w:rsidP="00837B84">
      <w:pPr>
        <w:ind w:right="1680" w:firstLineChars="1700" w:firstLine="3570"/>
        <w:rPr>
          <w:rFonts w:eastAsia="游明朝" w:hint="eastAsia"/>
        </w:rPr>
      </w:pPr>
    </w:p>
    <w:p w:rsidR="0085353C" w:rsidRDefault="0085353C" w:rsidP="00837B84">
      <w:pPr>
        <w:ind w:right="1680" w:firstLineChars="2200" w:firstLine="4620"/>
        <w:rPr>
          <w:rFonts w:hint="eastAsia"/>
        </w:rPr>
      </w:pPr>
      <w:r>
        <w:t>氏</w:t>
      </w:r>
      <w:r w:rsidR="00837B84">
        <w:rPr>
          <w:rFonts w:hint="eastAsia"/>
        </w:rPr>
        <w:t xml:space="preserve">　</w:t>
      </w:r>
      <w:r>
        <w:t xml:space="preserve">名　　</w:t>
      </w:r>
    </w:p>
    <w:p w:rsidR="0085353C" w:rsidRDefault="0085353C">
      <w:pPr>
        <w:rPr>
          <w:rFonts w:eastAsia="SimSun"/>
        </w:rPr>
      </w:pPr>
    </w:p>
    <w:tbl>
      <w:tblPr>
        <w:tblW w:w="0" w:type="auto"/>
        <w:tblInd w:w="-99" w:type="dxa"/>
        <w:tblLayout w:type="fixed"/>
        <w:tblCellMar>
          <w:left w:w="99" w:type="dxa"/>
          <w:right w:w="99" w:type="dxa"/>
        </w:tblCellMar>
        <w:tblLook w:val="0000" w:firstRow="0" w:lastRow="0" w:firstColumn="0" w:lastColumn="0" w:noHBand="0" w:noVBand="0"/>
      </w:tblPr>
      <w:tblGrid>
        <w:gridCol w:w="4509"/>
        <w:gridCol w:w="4188"/>
      </w:tblGrid>
      <w:tr w:rsidR="0085353C">
        <w:trPr>
          <w:trHeight w:val="334"/>
        </w:trPr>
        <w:tc>
          <w:tcPr>
            <w:tcW w:w="4509" w:type="dxa"/>
            <w:shd w:val="clear" w:color="auto" w:fill="auto"/>
          </w:tcPr>
          <w:p w:rsidR="0085353C" w:rsidRDefault="0085353C">
            <w:pPr>
              <w:tabs>
                <w:tab w:val="left" w:pos="5214"/>
              </w:tabs>
            </w:pPr>
            <w:r>
              <w:t xml:space="preserve">　</w:t>
            </w:r>
          </w:p>
        </w:tc>
        <w:tc>
          <w:tcPr>
            <w:tcW w:w="4188" w:type="dxa"/>
            <w:shd w:val="clear" w:color="auto" w:fill="auto"/>
          </w:tcPr>
          <w:p w:rsidR="0085353C" w:rsidRDefault="0085353C">
            <w:pPr>
              <w:tabs>
                <w:tab w:val="left" w:pos="5214"/>
              </w:tabs>
            </w:pPr>
            <w:r>
              <w:t>法人にあっては、主たる事務所の所在地、名称及び代表者の氏名</w:t>
            </w:r>
          </w:p>
        </w:tc>
      </w:tr>
    </w:tbl>
    <w:p w:rsidR="0085353C" w:rsidRDefault="0085353C"/>
    <w:p w:rsidR="0085353C" w:rsidRDefault="0085353C">
      <w:pPr>
        <w:jc w:val="center"/>
      </w:pPr>
      <w:r>
        <w:rPr>
          <w:lang w:eastAsia="zh-CN"/>
        </w:rPr>
        <w:t>専用水道設置届</w:t>
      </w:r>
    </w:p>
    <w:p w:rsidR="0085353C" w:rsidRDefault="0085353C">
      <w:pPr>
        <w:rPr>
          <w:rFonts w:eastAsia="SimSun"/>
        </w:rPr>
      </w:pPr>
    </w:p>
    <w:p w:rsidR="0085353C" w:rsidRDefault="0085353C">
      <w:pPr>
        <w:jc w:val="left"/>
        <w:sectPr w:rsidR="0085353C">
          <w:footerReference w:type="even" r:id="rId6"/>
          <w:footerReference w:type="default" r:id="rId7"/>
          <w:footerReference w:type="first" r:id="rId8"/>
          <w:pgSz w:w="11906" w:h="16838"/>
          <w:pgMar w:top="1701" w:right="1701" w:bottom="1701" w:left="1701" w:header="720" w:footer="284" w:gutter="0"/>
          <w:cols w:space="720"/>
          <w:docGrid w:linePitch="100"/>
        </w:sectPr>
      </w:pPr>
      <w:r>
        <w:t xml:space="preserve">　布設した水道が専用水道に該当することとなったので、由利本荘市水道法施行細則第</w:t>
      </w:r>
      <w:r>
        <w:rPr>
          <w:rFonts w:ascii="ＭＳ 明朝" w:hAnsi="ＭＳ 明朝"/>
        </w:rPr>
        <w:t>5</w:t>
      </w:r>
      <w:r>
        <w:t>条の規定により別紙関係書類を添えて届け出ます。</w:t>
      </w:r>
    </w:p>
    <w:p w:rsidR="0085353C" w:rsidRDefault="0085353C">
      <w:r>
        <w:lastRenderedPageBreak/>
        <w:t>別紙</w:t>
      </w:r>
    </w:p>
    <w:tbl>
      <w:tblPr>
        <w:tblW w:w="0" w:type="auto"/>
        <w:tblInd w:w="-3" w:type="dxa"/>
        <w:tblLayout w:type="fixed"/>
        <w:tblCellMar>
          <w:left w:w="99" w:type="dxa"/>
          <w:right w:w="99" w:type="dxa"/>
        </w:tblCellMar>
        <w:tblLook w:val="0000" w:firstRow="0" w:lastRow="0" w:firstColumn="0" w:lastColumn="0" w:noHBand="0" w:noVBand="0"/>
      </w:tblPr>
      <w:tblGrid>
        <w:gridCol w:w="8505"/>
      </w:tblGrid>
      <w:tr w:rsidR="0085353C">
        <w:trPr>
          <w:trHeight w:val="12389"/>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85353C" w:rsidRDefault="0085353C"/>
          <w:p w:rsidR="0085353C" w:rsidRDefault="0085353C">
            <w:r>
              <w:t xml:space="preserve">　</w:t>
            </w:r>
            <w:r>
              <w:rPr>
                <w:rFonts w:ascii="ＭＳ 明朝" w:hAnsi="ＭＳ 明朝"/>
              </w:rPr>
              <w:t>1</w:t>
            </w:r>
            <w:r>
              <w:t xml:space="preserve">　水の供給を受ける者の人数</w:t>
            </w:r>
          </w:p>
          <w:p w:rsidR="0085353C" w:rsidRDefault="0085353C">
            <w:pPr>
              <w:rPr>
                <w:rFonts w:eastAsia="SimSun"/>
              </w:rPr>
            </w:pPr>
          </w:p>
          <w:p w:rsidR="0085353C" w:rsidRDefault="0085353C">
            <w:r>
              <w:t xml:space="preserve">　</w:t>
            </w:r>
            <w:r>
              <w:rPr>
                <w:rFonts w:ascii="ＭＳ 明朝" w:hAnsi="ＭＳ 明朝"/>
              </w:rPr>
              <w:t>2</w:t>
            </w:r>
            <w:r>
              <w:t xml:space="preserve">　水の供給が行われる地域</w:t>
            </w:r>
          </w:p>
          <w:p w:rsidR="0085353C" w:rsidRDefault="0085353C">
            <w:pPr>
              <w:rPr>
                <w:rFonts w:eastAsia="SimSun"/>
              </w:rPr>
            </w:pPr>
          </w:p>
          <w:p w:rsidR="0085353C" w:rsidRDefault="0085353C">
            <w:r>
              <w:t xml:space="preserve">　</w:t>
            </w:r>
            <w:r>
              <w:rPr>
                <w:rFonts w:ascii="ＭＳ 明朝" w:hAnsi="ＭＳ 明朝"/>
              </w:rPr>
              <w:t>3</w:t>
            </w:r>
            <w:r>
              <w:t xml:space="preserve">　水道施設の概要</w:t>
            </w:r>
          </w:p>
          <w:p w:rsidR="0085353C" w:rsidRDefault="0085353C">
            <w:pPr>
              <w:rPr>
                <w:rFonts w:eastAsia="SimSun"/>
              </w:rPr>
            </w:pPr>
          </w:p>
          <w:p w:rsidR="0085353C" w:rsidRDefault="0085353C">
            <w:r>
              <w:t xml:space="preserve">　　</w:t>
            </w:r>
            <w:r>
              <w:rPr>
                <w:rFonts w:ascii="ＭＳ 明朝" w:hAnsi="ＭＳ 明朝"/>
              </w:rPr>
              <w:t>(1)</w:t>
            </w:r>
            <w:r>
              <w:t xml:space="preserve">　給水量　　　　</w:t>
            </w:r>
            <w:r>
              <w:rPr>
                <w:rFonts w:ascii="ＭＳ 明朝" w:hAnsi="ＭＳ 明朝"/>
              </w:rPr>
              <w:t>1</w:t>
            </w:r>
            <w:r>
              <w:t>日平均給水量</w:t>
            </w:r>
          </w:p>
          <w:p w:rsidR="0085353C" w:rsidRDefault="0085353C">
            <w:pPr>
              <w:rPr>
                <w:rFonts w:eastAsia="SimSun"/>
              </w:rPr>
            </w:pPr>
          </w:p>
          <w:p w:rsidR="0085353C" w:rsidRDefault="0085353C">
            <w:r>
              <w:t xml:space="preserve">　　　　　　　　　　　　</w:t>
            </w:r>
            <w:r>
              <w:rPr>
                <w:rFonts w:ascii="ＭＳ 明朝" w:hAnsi="ＭＳ 明朝"/>
              </w:rPr>
              <w:t>1</w:t>
            </w:r>
            <w:r>
              <w:t>日最大給水量</w:t>
            </w:r>
          </w:p>
          <w:p w:rsidR="0085353C" w:rsidRDefault="0085353C">
            <w:pPr>
              <w:rPr>
                <w:rFonts w:eastAsia="SimSun"/>
              </w:rPr>
            </w:pPr>
          </w:p>
          <w:p w:rsidR="0085353C" w:rsidRDefault="0085353C">
            <w:r>
              <w:t xml:space="preserve">　　　　　　　　　　　　時間最大給水量</w:t>
            </w:r>
          </w:p>
          <w:p w:rsidR="0085353C" w:rsidRDefault="0085353C">
            <w:pPr>
              <w:rPr>
                <w:rFonts w:eastAsia="SimSun"/>
              </w:rPr>
            </w:pPr>
          </w:p>
          <w:p w:rsidR="0085353C" w:rsidRDefault="0085353C">
            <w:r>
              <w:t xml:space="preserve">　　</w:t>
            </w:r>
            <w:r>
              <w:rPr>
                <w:rFonts w:ascii="ＭＳ 明朝" w:hAnsi="ＭＳ 明朝"/>
              </w:rPr>
              <w:t>(2)</w:t>
            </w:r>
            <w:r>
              <w:t xml:space="preserve">　水源の種別及び取水地点</w:t>
            </w:r>
          </w:p>
          <w:p w:rsidR="0085353C" w:rsidRDefault="0085353C">
            <w:pPr>
              <w:rPr>
                <w:rFonts w:eastAsia="SimSun"/>
              </w:rPr>
            </w:pPr>
          </w:p>
          <w:p w:rsidR="0085353C" w:rsidRDefault="0085353C">
            <w:r>
              <w:t xml:space="preserve">　　</w:t>
            </w:r>
            <w:r>
              <w:rPr>
                <w:rFonts w:ascii="ＭＳ 明朝" w:hAnsi="ＭＳ 明朝"/>
              </w:rPr>
              <w:t>(3)</w:t>
            </w:r>
            <w:r>
              <w:t xml:space="preserve">　水源水量の概算</w:t>
            </w:r>
          </w:p>
          <w:p w:rsidR="0085353C" w:rsidRDefault="0085353C">
            <w:pPr>
              <w:rPr>
                <w:rFonts w:eastAsia="SimSun"/>
              </w:rPr>
            </w:pPr>
          </w:p>
          <w:p w:rsidR="0085353C" w:rsidRDefault="0085353C">
            <w:pPr>
              <w:ind w:left="735" w:hanging="735"/>
            </w:pPr>
            <w:r>
              <w:t xml:space="preserve">　　</w:t>
            </w:r>
            <w:r>
              <w:rPr>
                <w:rFonts w:ascii="ＭＳ 明朝" w:hAnsi="ＭＳ 明朝"/>
              </w:rPr>
              <w:t>(4)</w:t>
            </w:r>
            <w:r>
              <w:t xml:space="preserve">　水源の水質検査結果書</w:t>
            </w:r>
            <w:r>
              <w:rPr>
                <w:rFonts w:ascii="ＭＳ 明朝" w:hAnsi="ＭＳ 明朝"/>
              </w:rPr>
              <w:t>(</w:t>
            </w:r>
            <w:r>
              <w:t>水質基準に関する省令の表の上欄に掲げる事項について行った検査結果を記入したもの</w:t>
            </w:r>
            <w:r>
              <w:rPr>
                <w:rFonts w:ascii="ＭＳ 明朝" w:hAnsi="ＭＳ 明朝"/>
              </w:rPr>
              <w:t>)</w:t>
            </w:r>
          </w:p>
          <w:p w:rsidR="0085353C" w:rsidRDefault="0085353C">
            <w:pPr>
              <w:rPr>
                <w:rFonts w:eastAsia="SimSun"/>
              </w:rPr>
            </w:pPr>
          </w:p>
          <w:p w:rsidR="0085353C" w:rsidRDefault="0085353C">
            <w:r>
              <w:t xml:space="preserve">　　</w:t>
            </w:r>
            <w:r>
              <w:rPr>
                <w:rFonts w:ascii="ＭＳ 明朝" w:hAnsi="ＭＳ 明朝"/>
              </w:rPr>
              <w:t>(5)</w:t>
            </w:r>
            <w:r>
              <w:t xml:space="preserve">　水道施設の位置、規模及び構造</w:t>
            </w:r>
          </w:p>
          <w:p w:rsidR="0085353C" w:rsidRDefault="0085353C">
            <w:pPr>
              <w:rPr>
                <w:rFonts w:eastAsia="SimSun"/>
              </w:rPr>
            </w:pPr>
          </w:p>
          <w:p w:rsidR="0085353C" w:rsidRDefault="0085353C">
            <w:r>
              <w:t xml:space="preserve">　　</w:t>
            </w:r>
            <w:r>
              <w:rPr>
                <w:rFonts w:ascii="ＭＳ 明朝" w:hAnsi="ＭＳ 明朝"/>
              </w:rPr>
              <w:t>(6)</w:t>
            </w:r>
            <w:r>
              <w:t xml:space="preserve">　浄水方法</w:t>
            </w:r>
          </w:p>
          <w:p w:rsidR="0085353C" w:rsidRDefault="0085353C">
            <w:pPr>
              <w:rPr>
                <w:rFonts w:eastAsia="SimSun"/>
              </w:rPr>
            </w:pPr>
          </w:p>
          <w:p w:rsidR="0085353C" w:rsidRDefault="0085353C">
            <w:r>
              <w:t xml:space="preserve">　　</w:t>
            </w:r>
            <w:r>
              <w:rPr>
                <w:rFonts w:ascii="ＭＳ 明朝" w:hAnsi="ＭＳ 明朝"/>
              </w:rPr>
              <w:t>(7)</w:t>
            </w:r>
            <w:r>
              <w:t xml:space="preserve">　給水開始年月日</w:t>
            </w:r>
          </w:p>
          <w:p w:rsidR="0085353C" w:rsidRDefault="0085353C">
            <w:pPr>
              <w:rPr>
                <w:rFonts w:eastAsia="SimSun"/>
              </w:rPr>
            </w:pPr>
          </w:p>
          <w:p w:rsidR="0085353C" w:rsidRDefault="0085353C">
            <w:r>
              <w:t xml:space="preserve">　</w:t>
            </w:r>
            <w:r>
              <w:rPr>
                <w:rFonts w:ascii="ＭＳ 明朝" w:hAnsi="ＭＳ 明朝"/>
              </w:rPr>
              <w:t>4</w:t>
            </w:r>
            <w:r>
              <w:t xml:space="preserve">　図面及び地図</w:t>
            </w:r>
          </w:p>
          <w:p w:rsidR="0085353C" w:rsidRDefault="0085353C">
            <w:pPr>
              <w:rPr>
                <w:rFonts w:eastAsia="SimSun"/>
              </w:rPr>
            </w:pPr>
          </w:p>
          <w:p w:rsidR="0085353C" w:rsidRDefault="0085353C">
            <w:r>
              <w:t xml:space="preserve">　　</w:t>
            </w:r>
            <w:r>
              <w:rPr>
                <w:rFonts w:ascii="ＭＳ 明朝" w:hAnsi="ＭＳ 明朝"/>
              </w:rPr>
              <w:t>(1)</w:t>
            </w:r>
            <w:r>
              <w:t xml:space="preserve">　水の供給が行われる地域を明らかにする図面</w:t>
            </w:r>
            <w:r>
              <w:rPr>
                <w:rFonts w:ascii="ＭＳ 明朝" w:hAnsi="ＭＳ 明朝"/>
              </w:rPr>
              <w:t>(</w:t>
            </w:r>
            <w:r>
              <w:t>縮尺：</w:t>
            </w:r>
            <w:r>
              <w:rPr>
                <w:rFonts w:ascii="ＭＳ 明朝" w:hAnsi="ＭＳ 明朝"/>
              </w:rPr>
              <w:t>1</w:t>
            </w:r>
            <w:r>
              <w:t>／</w:t>
            </w:r>
            <w:r>
              <w:rPr>
                <w:rFonts w:ascii="ＭＳ 明朝" w:hAnsi="ＭＳ 明朝"/>
              </w:rPr>
              <w:t>10,000</w:t>
            </w:r>
            <w:r>
              <w:t>～</w:t>
            </w:r>
            <w:r>
              <w:rPr>
                <w:rFonts w:ascii="ＭＳ 明朝" w:hAnsi="ＭＳ 明朝"/>
              </w:rPr>
              <w:t>1</w:t>
            </w:r>
            <w:r>
              <w:t>／</w:t>
            </w:r>
            <w:r>
              <w:rPr>
                <w:rFonts w:ascii="ＭＳ 明朝" w:hAnsi="ＭＳ 明朝"/>
              </w:rPr>
              <w:t>25,000)</w:t>
            </w:r>
          </w:p>
          <w:p w:rsidR="0085353C" w:rsidRDefault="0085353C">
            <w:pPr>
              <w:rPr>
                <w:rFonts w:eastAsia="SimSun"/>
              </w:rPr>
            </w:pPr>
          </w:p>
          <w:p w:rsidR="0085353C" w:rsidRDefault="0085353C">
            <w:r>
              <w:t xml:space="preserve">　　</w:t>
            </w:r>
            <w:r>
              <w:rPr>
                <w:rFonts w:ascii="ＭＳ 明朝" w:hAnsi="ＭＳ 明朝"/>
              </w:rPr>
              <w:t>(2)</w:t>
            </w:r>
            <w:r>
              <w:t xml:space="preserve">　水道施設の位置を明らかにする地図</w:t>
            </w:r>
            <w:r>
              <w:rPr>
                <w:rFonts w:ascii="ＭＳ 明朝" w:hAnsi="ＭＳ 明朝"/>
              </w:rPr>
              <w:t>(</w:t>
            </w:r>
            <w:r>
              <w:t>縮尺：</w:t>
            </w:r>
            <w:r>
              <w:rPr>
                <w:rFonts w:ascii="ＭＳ 明朝" w:hAnsi="ＭＳ 明朝"/>
              </w:rPr>
              <w:t>1</w:t>
            </w:r>
            <w:r>
              <w:t>／</w:t>
            </w:r>
            <w:r>
              <w:rPr>
                <w:rFonts w:ascii="ＭＳ 明朝" w:hAnsi="ＭＳ 明朝"/>
              </w:rPr>
              <w:t>10,000</w:t>
            </w:r>
            <w:r>
              <w:t>～</w:t>
            </w:r>
            <w:r>
              <w:rPr>
                <w:rFonts w:ascii="ＭＳ 明朝" w:hAnsi="ＭＳ 明朝"/>
              </w:rPr>
              <w:t>1</w:t>
            </w:r>
            <w:r>
              <w:t>／</w:t>
            </w:r>
            <w:r>
              <w:rPr>
                <w:rFonts w:ascii="ＭＳ 明朝" w:hAnsi="ＭＳ 明朝"/>
              </w:rPr>
              <w:t>25,000)</w:t>
            </w:r>
          </w:p>
          <w:p w:rsidR="0085353C" w:rsidRDefault="0085353C">
            <w:pPr>
              <w:rPr>
                <w:rFonts w:eastAsia="SimSun"/>
              </w:rPr>
            </w:pPr>
          </w:p>
          <w:p w:rsidR="0085353C" w:rsidRDefault="0085353C">
            <w:r>
              <w:t xml:space="preserve">　　</w:t>
            </w:r>
            <w:r>
              <w:rPr>
                <w:rFonts w:ascii="ＭＳ 明朝" w:hAnsi="ＭＳ 明朝"/>
              </w:rPr>
              <w:t>(3)</w:t>
            </w:r>
            <w:r>
              <w:t xml:space="preserve">　水源及び浄水場の周辺の概況を明らかにする地図</w:t>
            </w:r>
            <w:r>
              <w:rPr>
                <w:rFonts w:ascii="ＭＳ 明朝" w:hAnsi="ＭＳ 明朝"/>
              </w:rPr>
              <w:t>(</w:t>
            </w:r>
            <w:r>
              <w:t>縮尺：</w:t>
            </w:r>
            <w:r>
              <w:rPr>
                <w:rFonts w:ascii="ＭＳ 明朝" w:hAnsi="ＭＳ 明朝"/>
              </w:rPr>
              <w:t>1</w:t>
            </w:r>
            <w:r>
              <w:t>／</w:t>
            </w:r>
            <w:r>
              <w:rPr>
                <w:rFonts w:ascii="ＭＳ 明朝" w:hAnsi="ＭＳ 明朝"/>
              </w:rPr>
              <w:t>1,000</w:t>
            </w:r>
            <w:r>
              <w:t>～</w:t>
            </w:r>
            <w:r>
              <w:rPr>
                <w:rFonts w:ascii="ＭＳ 明朝" w:hAnsi="ＭＳ 明朝"/>
              </w:rPr>
              <w:t>1</w:t>
            </w:r>
            <w:r>
              <w:t>／</w:t>
            </w:r>
            <w:r>
              <w:rPr>
                <w:rFonts w:ascii="ＭＳ 明朝" w:hAnsi="ＭＳ 明朝"/>
              </w:rPr>
              <w:t>5,000)</w:t>
            </w:r>
          </w:p>
          <w:p w:rsidR="0085353C" w:rsidRDefault="0085353C">
            <w:pPr>
              <w:rPr>
                <w:rFonts w:eastAsia="SimSun"/>
              </w:rPr>
            </w:pPr>
          </w:p>
          <w:p w:rsidR="0085353C" w:rsidRDefault="0085353C">
            <w:r>
              <w:t xml:space="preserve">　　</w:t>
            </w:r>
            <w:r>
              <w:rPr>
                <w:rFonts w:ascii="ＭＳ 明朝" w:hAnsi="ＭＳ 明朝"/>
              </w:rPr>
              <w:t>(4)</w:t>
            </w:r>
            <w:r>
              <w:t xml:space="preserve">　取水場、浄水場、配水場等の一般平面図</w:t>
            </w:r>
            <w:r>
              <w:rPr>
                <w:rFonts w:ascii="ＭＳ 明朝" w:hAnsi="ＭＳ 明朝"/>
              </w:rPr>
              <w:t>(</w:t>
            </w:r>
            <w:r>
              <w:t>縮尺：</w:t>
            </w:r>
            <w:r>
              <w:rPr>
                <w:rFonts w:ascii="ＭＳ 明朝" w:hAnsi="ＭＳ 明朝"/>
              </w:rPr>
              <w:t>1</w:t>
            </w:r>
            <w:r>
              <w:t>／</w:t>
            </w:r>
            <w:r>
              <w:rPr>
                <w:rFonts w:ascii="ＭＳ 明朝" w:hAnsi="ＭＳ 明朝"/>
              </w:rPr>
              <w:t>500</w:t>
            </w:r>
            <w:r>
              <w:t>～</w:t>
            </w:r>
            <w:r>
              <w:rPr>
                <w:rFonts w:ascii="ＭＳ 明朝" w:hAnsi="ＭＳ 明朝"/>
              </w:rPr>
              <w:t>1</w:t>
            </w:r>
            <w:r>
              <w:t>／</w:t>
            </w:r>
            <w:r>
              <w:rPr>
                <w:rFonts w:ascii="ＭＳ 明朝" w:hAnsi="ＭＳ 明朝"/>
              </w:rPr>
              <w:t>1,000)</w:t>
            </w:r>
          </w:p>
          <w:p w:rsidR="0085353C" w:rsidRDefault="0085353C">
            <w:pPr>
              <w:rPr>
                <w:rFonts w:eastAsia="SimSun"/>
              </w:rPr>
            </w:pPr>
          </w:p>
          <w:p w:rsidR="0085353C" w:rsidRDefault="0085353C">
            <w:r>
              <w:t xml:space="preserve">　　</w:t>
            </w:r>
            <w:r>
              <w:rPr>
                <w:rFonts w:ascii="ＭＳ 明朝" w:hAnsi="ＭＳ 明朝"/>
              </w:rPr>
              <w:t>(5)</w:t>
            </w:r>
            <w:r>
              <w:t xml:space="preserve">　主要な水道施設の水位高低図</w:t>
            </w:r>
            <w:r>
              <w:rPr>
                <w:rFonts w:ascii="ＭＳ 明朝" w:hAnsi="ＭＳ 明朝"/>
              </w:rPr>
              <w:t>(</w:t>
            </w:r>
            <w:r>
              <w:t>縮尺：縦</w:t>
            </w:r>
            <w:r>
              <w:rPr>
                <w:rFonts w:ascii="ＭＳ 明朝" w:hAnsi="ＭＳ 明朝"/>
              </w:rPr>
              <w:t>1</w:t>
            </w:r>
            <w:r>
              <w:t>／</w:t>
            </w:r>
            <w:r>
              <w:rPr>
                <w:rFonts w:ascii="ＭＳ 明朝" w:hAnsi="ＭＳ 明朝"/>
              </w:rPr>
              <w:t>100</w:t>
            </w:r>
            <w:r>
              <w:t>又は</w:t>
            </w:r>
            <w:r>
              <w:rPr>
                <w:rFonts w:ascii="ＭＳ 明朝" w:hAnsi="ＭＳ 明朝"/>
              </w:rPr>
              <w:t>1</w:t>
            </w:r>
            <w:r>
              <w:t>／</w:t>
            </w:r>
            <w:r>
              <w:rPr>
                <w:rFonts w:ascii="ＭＳ 明朝" w:hAnsi="ＭＳ 明朝"/>
              </w:rPr>
              <w:t>200</w:t>
            </w:r>
            <w:r>
              <w:t>、横は任意</w:t>
            </w:r>
            <w:r>
              <w:rPr>
                <w:rFonts w:ascii="ＭＳ 明朝" w:hAnsi="ＭＳ 明朝"/>
              </w:rPr>
              <w:t>)</w:t>
            </w:r>
          </w:p>
          <w:p w:rsidR="0085353C" w:rsidRDefault="0085353C">
            <w:pPr>
              <w:rPr>
                <w:rFonts w:eastAsia="SimSun"/>
              </w:rPr>
            </w:pPr>
          </w:p>
          <w:p w:rsidR="0085353C" w:rsidRDefault="0085353C">
            <w:r>
              <w:t xml:space="preserve">　　</w:t>
            </w:r>
            <w:r>
              <w:rPr>
                <w:rFonts w:ascii="ＭＳ 明朝" w:hAnsi="ＭＳ 明朝"/>
              </w:rPr>
              <w:t>(6)</w:t>
            </w:r>
            <w:r>
              <w:t xml:space="preserve">　主要構造物の一般図</w:t>
            </w:r>
            <w:r>
              <w:rPr>
                <w:rFonts w:ascii="ＭＳ 明朝" w:hAnsi="ＭＳ 明朝"/>
              </w:rPr>
              <w:t>(</w:t>
            </w:r>
            <w:r>
              <w:t>縮尺：</w:t>
            </w:r>
            <w:r>
              <w:rPr>
                <w:rFonts w:ascii="ＭＳ 明朝" w:hAnsi="ＭＳ 明朝"/>
              </w:rPr>
              <w:t>1</w:t>
            </w:r>
            <w:r>
              <w:t>／</w:t>
            </w:r>
            <w:r>
              <w:rPr>
                <w:rFonts w:ascii="ＭＳ 明朝" w:hAnsi="ＭＳ 明朝"/>
              </w:rPr>
              <w:t>100</w:t>
            </w:r>
            <w:r>
              <w:t>～</w:t>
            </w:r>
            <w:r>
              <w:rPr>
                <w:rFonts w:ascii="ＭＳ 明朝" w:hAnsi="ＭＳ 明朝"/>
              </w:rPr>
              <w:t>1</w:t>
            </w:r>
            <w:r>
              <w:t>／</w:t>
            </w:r>
            <w:r>
              <w:rPr>
                <w:rFonts w:ascii="ＭＳ 明朝" w:hAnsi="ＭＳ 明朝"/>
              </w:rPr>
              <w:t>500)</w:t>
            </w:r>
          </w:p>
          <w:p w:rsidR="0085353C" w:rsidRDefault="0085353C">
            <w:pPr>
              <w:rPr>
                <w:rFonts w:eastAsia="SimSun"/>
              </w:rPr>
            </w:pPr>
          </w:p>
          <w:p w:rsidR="0085353C" w:rsidRDefault="0085353C">
            <w:r>
              <w:t xml:space="preserve">　　</w:t>
            </w:r>
            <w:r>
              <w:rPr>
                <w:rFonts w:ascii="ＭＳ 明朝" w:hAnsi="ＭＳ 明朝"/>
              </w:rPr>
              <w:t>(7)</w:t>
            </w:r>
            <w:r>
              <w:t xml:space="preserve">　主要構造物の構造詳細図</w:t>
            </w:r>
            <w:r>
              <w:rPr>
                <w:rFonts w:ascii="ＭＳ 明朝" w:hAnsi="ＭＳ 明朝"/>
              </w:rPr>
              <w:t>(</w:t>
            </w:r>
            <w:r>
              <w:t>縮尺：</w:t>
            </w:r>
            <w:r>
              <w:rPr>
                <w:rFonts w:ascii="ＭＳ 明朝" w:hAnsi="ＭＳ 明朝"/>
              </w:rPr>
              <w:t>1</w:t>
            </w:r>
            <w:r>
              <w:t>／</w:t>
            </w:r>
            <w:r>
              <w:rPr>
                <w:rFonts w:ascii="ＭＳ 明朝" w:hAnsi="ＭＳ 明朝"/>
              </w:rPr>
              <w:t>10</w:t>
            </w:r>
            <w:r>
              <w:t>～</w:t>
            </w:r>
            <w:r>
              <w:rPr>
                <w:rFonts w:ascii="ＭＳ 明朝" w:hAnsi="ＭＳ 明朝"/>
              </w:rPr>
              <w:t>1</w:t>
            </w:r>
            <w:r>
              <w:t>／</w:t>
            </w:r>
            <w:r>
              <w:rPr>
                <w:rFonts w:ascii="ＭＳ 明朝" w:hAnsi="ＭＳ 明朝"/>
              </w:rPr>
              <w:t>100)</w:t>
            </w:r>
          </w:p>
          <w:p w:rsidR="0085353C" w:rsidRDefault="0085353C">
            <w:pPr>
              <w:rPr>
                <w:rFonts w:eastAsia="SimSun"/>
              </w:rPr>
            </w:pPr>
          </w:p>
          <w:p w:rsidR="0085353C" w:rsidRDefault="0085353C">
            <w:pPr>
              <w:ind w:left="735" w:hanging="735"/>
            </w:pPr>
            <w:r>
              <w:t xml:space="preserve">　　</w:t>
            </w:r>
            <w:r>
              <w:rPr>
                <w:rFonts w:ascii="ＭＳ 明朝" w:hAnsi="ＭＳ 明朝"/>
              </w:rPr>
              <w:t>(8)</w:t>
            </w:r>
            <w:r>
              <w:t xml:space="preserve">　導水管きょ、送水管並びに主要な配水管及び給水管の配置状況を明らかにする平面図及び縦断面図</w:t>
            </w:r>
            <w:r>
              <w:rPr>
                <w:rFonts w:ascii="ＭＳ 明朝" w:hAnsi="ＭＳ 明朝"/>
              </w:rPr>
              <w:t>(</w:t>
            </w:r>
            <w:r>
              <w:t>縮尺：平面図は</w:t>
            </w:r>
            <w:r>
              <w:rPr>
                <w:rFonts w:ascii="ＭＳ 明朝" w:hAnsi="ＭＳ 明朝"/>
              </w:rPr>
              <w:t>1</w:t>
            </w:r>
            <w:r>
              <w:t>／</w:t>
            </w:r>
            <w:r>
              <w:rPr>
                <w:rFonts w:ascii="ＭＳ 明朝" w:hAnsi="ＭＳ 明朝"/>
              </w:rPr>
              <w:t>1,000</w:t>
            </w:r>
            <w:r>
              <w:t>～</w:t>
            </w:r>
            <w:r>
              <w:rPr>
                <w:rFonts w:ascii="ＭＳ 明朝" w:hAnsi="ＭＳ 明朝"/>
              </w:rPr>
              <w:t>1</w:t>
            </w:r>
            <w:r>
              <w:t>／</w:t>
            </w:r>
            <w:r>
              <w:rPr>
                <w:rFonts w:ascii="ＭＳ 明朝" w:hAnsi="ＭＳ 明朝"/>
              </w:rPr>
              <w:t>10,000</w:t>
            </w:r>
            <w:r>
              <w:t>、縦断面図は縦</w:t>
            </w:r>
            <w:r>
              <w:rPr>
                <w:rFonts w:ascii="ＭＳ 明朝" w:hAnsi="ＭＳ 明朝"/>
              </w:rPr>
              <w:t>1</w:t>
            </w:r>
            <w:r>
              <w:t>／</w:t>
            </w:r>
            <w:r>
              <w:rPr>
                <w:rFonts w:ascii="ＭＳ 明朝" w:hAnsi="ＭＳ 明朝"/>
              </w:rPr>
              <w:t>200</w:t>
            </w:r>
            <w:r>
              <w:t>～</w:t>
            </w:r>
            <w:r>
              <w:rPr>
                <w:rFonts w:ascii="ＭＳ 明朝" w:hAnsi="ＭＳ 明朝"/>
              </w:rPr>
              <w:t>1</w:t>
            </w:r>
            <w:r>
              <w:t>／</w:t>
            </w:r>
            <w:r>
              <w:rPr>
                <w:rFonts w:ascii="ＭＳ 明朝" w:hAnsi="ＭＳ 明朝"/>
              </w:rPr>
              <w:t>400</w:t>
            </w:r>
            <w:r>
              <w:t>、横</w:t>
            </w:r>
            <w:r>
              <w:rPr>
                <w:rFonts w:ascii="ＭＳ 明朝" w:hAnsi="ＭＳ 明朝"/>
              </w:rPr>
              <w:t>1</w:t>
            </w:r>
            <w:r>
              <w:t>／</w:t>
            </w:r>
            <w:r>
              <w:rPr>
                <w:rFonts w:ascii="ＭＳ 明朝" w:hAnsi="ＭＳ 明朝"/>
              </w:rPr>
              <w:t>1,000</w:t>
            </w:r>
            <w:r>
              <w:t>～</w:t>
            </w:r>
            <w:r>
              <w:rPr>
                <w:rFonts w:ascii="ＭＳ 明朝" w:hAnsi="ＭＳ 明朝"/>
              </w:rPr>
              <w:t>1</w:t>
            </w:r>
            <w:r>
              <w:t>／</w:t>
            </w:r>
            <w:r>
              <w:rPr>
                <w:rFonts w:ascii="ＭＳ 明朝" w:hAnsi="ＭＳ 明朝"/>
              </w:rPr>
              <w:t>5,000)</w:t>
            </w:r>
          </w:p>
        </w:tc>
      </w:tr>
    </w:tbl>
    <w:p w:rsidR="0085353C" w:rsidRDefault="0085353C">
      <w:pPr>
        <w:rPr>
          <w:rFonts w:eastAsia="SimSun"/>
        </w:rPr>
      </w:pPr>
    </w:p>
    <w:p w:rsidR="0085353C" w:rsidRDefault="0085353C">
      <w:r>
        <w:t xml:space="preserve">　備考　</w:t>
      </w:r>
      <w:r>
        <w:rPr>
          <w:rFonts w:ascii="ＭＳ 明朝" w:hAnsi="ＭＳ 明朝"/>
        </w:rPr>
        <w:t>4(1)</w:t>
      </w:r>
      <w:r>
        <w:t>及び</w:t>
      </w:r>
      <w:r>
        <w:rPr>
          <w:rFonts w:ascii="ＭＳ 明朝" w:hAnsi="ＭＳ 明朝"/>
        </w:rPr>
        <w:t>(2)</w:t>
      </w:r>
      <w:r>
        <w:t>は、一葉の地図として調製しても差し支えありません。</w:t>
      </w:r>
    </w:p>
    <w:sectPr w:rsidR="0085353C">
      <w:footerReference w:type="even" r:id="rId9"/>
      <w:footerReference w:type="default" r:id="rId10"/>
      <w:footerReference w:type="first" r:id="rId11"/>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651" w:rsidRDefault="00842651">
      <w:r>
        <w:separator/>
      </w:r>
    </w:p>
  </w:endnote>
  <w:endnote w:type="continuationSeparator" w:id="0">
    <w:p w:rsidR="00842651" w:rsidRDefault="0084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3C" w:rsidRDefault="00DC73EB">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6BF6"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3C" w:rsidRDefault="0085353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3C" w:rsidRDefault="0085353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3C" w:rsidRDefault="0085353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3C" w:rsidRDefault="0085353C">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3C" w:rsidRDefault="00853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651" w:rsidRDefault="00842651">
      <w:r>
        <w:separator/>
      </w:r>
    </w:p>
  </w:footnote>
  <w:footnote w:type="continuationSeparator" w:id="0">
    <w:p w:rsidR="00842651" w:rsidRDefault="00842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84"/>
    <w:rsid w:val="00837B84"/>
    <w:rsid w:val="00842651"/>
    <w:rsid w:val="0085353C"/>
    <w:rsid w:val="00DC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5F500F9B-E4FB-40B6-8822-B95F074F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ヘッダー (文字)"/>
    <w:rPr>
      <w:rFonts w:ascii="ＭＳ 明朝" w:hAnsi="ＭＳ 明朝"/>
    </w:rPr>
  </w:style>
  <w:style w:type="character" w:customStyle="1" w:styleId="a4">
    <w:name w:val="フッター (文字)"/>
    <w:rPr>
      <w:rFonts w:ascii="ＭＳ 明朝" w:hAnsi="ＭＳ 明朝"/>
    </w:rPr>
  </w:style>
  <w:style w:type="character" w:customStyle="1" w:styleId="pagenumber">
    <w:name w:val="page number"/>
    <w:basedOn w:val="DefaultParagraphFont"/>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rPr>
      <w:lang/>
    </w:rPr>
  </w:style>
  <w:style w:type="paragraph" w:customStyle="1" w:styleId="NormalTable">
    <w:name w:val="Normal Table"/>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様式第9号(第10条関係)</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様式第9号(第10条関係)</dc:title>
  <dc:subject/>
  <dc:creator>(株)ぎょうせい</dc:creator>
  <cp:keywords/>
  <cp:lastModifiedBy>工藤　圭（建設管理課）</cp:lastModifiedBy>
  <cp:revision>2</cp:revision>
  <cp:lastPrinted>1601-01-01T00:00:00Z</cp:lastPrinted>
  <dcterms:created xsi:type="dcterms:W3CDTF">2023-07-25T01:58:00Z</dcterms:created>
  <dcterms:modified xsi:type="dcterms:W3CDTF">2023-07-25T01:58:00Z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